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La velocidad no se acaba: la gran final de la NASCAR PEAK México 2021 llega a Puebla</w:t>
      </w:r>
      <w:r w:rsidDel="00000000" w:rsidR="00000000" w:rsidRPr="00000000">
        <w:rPr>
          <w:rFonts w:ascii="Proxima Nova" w:cs="Proxima Nova" w:eastAsia="Proxima Nova" w:hAnsi="Proxima Nova"/>
          <w:b w:val="1"/>
          <w:sz w:val="28"/>
          <w:szCs w:val="28"/>
          <w:rtl w:val="0"/>
        </w:rPr>
        <w:t xml:space="preserve"> </w:t>
      </w:r>
      <w:r w:rsidDel="00000000" w:rsidR="00000000" w:rsidRPr="00000000">
        <w:rPr>
          <w:rFonts w:ascii="Proxima Nova" w:cs="Proxima Nova" w:eastAsia="Proxima Nova" w:hAnsi="Proxima Nova"/>
          <w:b w:val="1"/>
          <w:sz w:val="28"/>
          <w:szCs w:val="28"/>
          <w:rtl w:val="0"/>
        </w:rPr>
        <w:t xml:space="preserve">de la mano de Mercado Libre</w:t>
      </w:r>
      <w:r w:rsidDel="00000000" w:rsidR="00000000" w:rsidRPr="00000000">
        <w:rPr>
          <w:rtl w:val="0"/>
        </w:rPr>
      </w:r>
    </w:p>
    <w:p w:rsidR="00000000" w:rsidDel="00000000" w:rsidP="00000000" w:rsidRDefault="00000000" w:rsidRPr="00000000" w14:paraId="0000000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numPr>
          <w:ilvl w:val="0"/>
          <w:numId w:val="4"/>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El próximo 4 y 5 de diciembre se llevará a cabo la gran final de la NASCAR PEAK México Series en el Autódromo Miguel E. Abed en Amozoc, Puebla. </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No cabe duda que los mexicanos aman la velocidad; un ejemplo es la gran pasión que se vivió con el Gran Premio de la Ciudad de México de la F1, pero esta no es la única; de hecho, nuestro país alberga una competencia con muchos años de tradición que recorre diferentes pistas buscando coronar al piloto más diestro: </w:t>
      </w:r>
      <w:hyperlink r:id="rId6">
        <w:r w:rsidDel="00000000" w:rsidR="00000000" w:rsidRPr="00000000">
          <w:rPr>
            <w:rFonts w:ascii="Proxima Nova Semibold" w:cs="Proxima Nova Semibold" w:eastAsia="Proxima Nova Semibold" w:hAnsi="Proxima Nova Semibold"/>
            <w:color w:val="1155cc"/>
            <w:u w:val="single"/>
            <w:rtl w:val="0"/>
          </w:rPr>
          <w:t xml:space="preserve">NASCAR PEAK México Series,</w:t>
        </w:r>
      </w:hyperlink>
      <w:r w:rsidDel="00000000" w:rsidR="00000000" w:rsidRPr="00000000">
        <w:rPr>
          <w:rFonts w:ascii="Proxima Nova Semibold" w:cs="Proxima Nova Semibold" w:eastAsia="Proxima Nova Semibold" w:hAnsi="Proxima Nova Semibold"/>
          <w:rtl w:val="0"/>
        </w:rPr>
        <w:t xml:space="preserve"> la serie más importante del automovilismo en México. ¿Quieres sumergirte en ella y alimentar una nueva pasión? </w:t>
      </w:r>
      <w:r w:rsidDel="00000000" w:rsidR="00000000" w:rsidRPr="00000000">
        <w:rPr>
          <w:rFonts w:ascii="Proxima Nova" w:cs="Proxima Nova" w:eastAsia="Proxima Nova" w:hAnsi="Proxima Nova"/>
          <w:rtl w:val="0"/>
        </w:rPr>
        <w:t xml:space="preserve">Acá va todo lo que debes saber:</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numPr>
          <w:ilvl w:val="0"/>
          <w:numId w:val="5"/>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Autos modificados para correr</w:t>
      </w:r>
    </w:p>
    <w:p w:rsidR="00000000" w:rsidDel="00000000" w:rsidP="00000000" w:rsidRDefault="00000000" w:rsidRPr="00000000" w14:paraId="00000008">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9">
      <w:pPr>
        <w:jc w:val="both"/>
        <w:rPr>
          <w:rFonts w:ascii="Proxima Nova Semibold" w:cs="Proxima Nova Semibold" w:eastAsia="Proxima Nova Semibold" w:hAnsi="Proxima Nova Semibold"/>
        </w:rPr>
      </w:pPr>
      <w:r w:rsidDel="00000000" w:rsidR="00000000" w:rsidRPr="00000000">
        <w:rPr>
          <w:rFonts w:ascii="Proxima Nova" w:cs="Proxima Nova" w:eastAsia="Proxima Nova" w:hAnsi="Proxima Nova"/>
          <w:rtl w:val="0"/>
        </w:rPr>
        <w:t xml:space="preserve">La NASCAR (</w:t>
      </w:r>
      <w:r w:rsidDel="00000000" w:rsidR="00000000" w:rsidRPr="00000000">
        <w:rPr>
          <w:rFonts w:ascii="Proxima Nova" w:cs="Proxima Nova" w:eastAsia="Proxima Nova" w:hAnsi="Proxima Nova"/>
          <w:i w:val="1"/>
          <w:rtl w:val="0"/>
        </w:rPr>
        <w:t xml:space="preserve">National Association for Stock Car Auto Racing</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es la competencia de automovilismo más importante del vecino del norte desde 1947, y una de sus principales características es que </w:t>
      </w:r>
      <w:r w:rsidDel="00000000" w:rsidR="00000000" w:rsidRPr="00000000">
        <w:rPr>
          <w:rFonts w:ascii="Proxima Nova Semibold" w:cs="Proxima Nova Semibold" w:eastAsia="Proxima Nova Semibold" w:hAnsi="Proxima Nova Semibold"/>
          <w:rtl w:val="0"/>
        </w:rPr>
        <w:t xml:space="preserve">usan autos “de serie”: salieron de una fábrica con el diseño básico y después vienen sus mejoras para la pista siguiendo las reglas y especificaciones detalladas por la organización. </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Esto tiene un origen interesante: en la época de la prohibición </w:t>
      </w:r>
      <w:r w:rsidDel="00000000" w:rsidR="00000000" w:rsidRPr="00000000">
        <w:rPr>
          <w:rFonts w:ascii="Proxima Nova Semibold" w:cs="Proxima Nova Semibold" w:eastAsia="Proxima Nova Semibold" w:hAnsi="Proxima Nova Semibold"/>
          <w:rtl w:val="0"/>
        </w:rPr>
        <w:t xml:space="preserve">muchos conductores modificaban sus autos para ser más rápidos al huir de la policía y tener mayor capacidad para esconder el Whisky de contrabando.</w:t>
      </w:r>
      <w:r w:rsidDel="00000000" w:rsidR="00000000" w:rsidRPr="00000000">
        <w:rPr>
          <w:rFonts w:ascii="Proxima Nova" w:cs="Proxima Nova" w:eastAsia="Proxima Nova" w:hAnsi="Proxima Nova"/>
          <w:rtl w:val="0"/>
        </w:rPr>
        <w:t xml:space="preserve"> Al levantar las restricciones, las personas habían desarrollado un amor por la adrenalina y competían en carreras por gusto y dinero. </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Semibold" w:cs="Proxima Nova Semibold" w:eastAsia="Proxima Nova Semibold" w:hAnsi="Proxima Nova Semibold"/>
        </w:rPr>
      </w:pPr>
      <w:r w:rsidDel="00000000" w:rsidR="00000000" w:rsidRPr="00000000">
        <w:rPr>
          <w:rFonts w:ascii="Proxima Nova" w:cs="Proxima Nova" w:eastAsia="Proxima Nova" w:hAnsi="Proxima Nova"/>
          <w:rtl w:val="0"/>
        </w:rPr>
        <w:t xml:space="preserve">La otra particularidad es que </w:t>
      </w:r>
      <w:r w:rsidDel="00000000" w:rsidR="00000000" w:rsidRPr="00000000">
        <w:rPr>
          <w:rFonts w:ascii="Proxima Nova Semibold" w:cs="Proxima Nova Semibold" w:eastAsia="Proxima Nova Semibold" w:hAnsi="Proxima Nova Semibold"/>
          <w:rtl w:val="0"/>
        </w:rPr>
        <w:t xml:space="preserve">se corre en circuitos de óvalo</w:t>
      </w:r>
      <w:r w:rsidDel="00000000" w:rsidR="00000000" w:rsidRPr="00000000">
        <w:rPr>
          <w:rFonts w:ascii="Proxima Nova" w:cs="Proxima Nova" w:eastAsia="Proxima Nova" w:hAnsi="Proxima Nova"/>
          <w:rtl w:val="0"/>
        </w:rPr>
        <w:t xml:space="preserve">. Además, </w:t>
      </w:r>
      <w:r w:rsidDel="00000000" w:rsidR="00000000" w:rsidRPr="00000000">
        <w:rPr>
          <w:rFonts w:ascii="Proxima Nova Semibold" w:cs="Proxima Nova Semibold" w:eastAsia="Proxima Nova Semibold" w:hAnsi="Proxima Nova Semibold"/>
          <w:rtl w:val="0"/>
        </w:rPr>
        <w:t xml:space="preserve">todos los motores son fabricados por tres armadoras: Chevrolet, Toyota y Ford, esto asegura que los equipos tengan el mismo chance de ganar. </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numPr>
          <w:ilvl w:val="0"/>
          <w:numId w:val="2"/>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No se les ve ni el polvo</w:t>
      </w:r>
    </w:p>
    <w:p w:rsidR="00000000" w:rsidDel="00000000" w:rsidP="00000000" w:rsidRDefault="00000000" w:rsidRPr="00000000" w14:paraId="00000010">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1">
      <w:pPr>
        <w:jc w:val="both"/>
        <w:rPr>
          <w:rFonts w:ascii="Proxima Nova Semibold" w:cs="Proxima Nova Semibold" w:eastAsia="Proxima Nova Semibold" w:hAnsi="Proxima Nova Semibold"/>
        </w:rPr>
      </w:pPr>
      <w:r w:rsidDel="00000000" w:rsidR="00000000" w:rsidRPr="00000000">
        <w:rPr>
          <w:rFonts w:ascii="Proxima Nova" w:cs="Proxima Nova" w:eastAsia="Proxima Nova" w:hAnsi="Proxima Nova"/>
          <w:rtl w:val="0"/>
        </w:rPr>
        <w:t xml:space="preserve">En México esta competencia tuvo sus inicios en el 2004 con el nombre de Desafío Corona hasta el 2006, cuando de forma oficial la organización estadounidense se integró a la justa y nació el primer campeonato de la NASCAR fuera de Estados Unidos, con lo que se consolidó la carrera </w:t>
      </w:r>
      <w:r w:rsidDel="00000000" w:rsidR="00000000" w:rsidRPr="00000000">
        <w:rPr>
          <w:rFonts w:ascii="Proxima Nova Semibold" w:cs="Proxima Nova Semibold" w:eastAsia="Proxima Nova Semibold" w:hAnsi="Proxima Nova Semibold"/>
          <w:rtl w:val="0"/>
        </w:rPr>
        <w:t xml:space="preserve">NASCAR PEAK México Series, de la que hasta hoy se han realizado 14 campeonatos en 13 estados de la república mexicana y en Phoenix, Arizona. </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Actualmente la serie está dividida en 3 categorías: </w:t>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rFonts w:ascii="Proxima Nova Semibold" w:cs="Proxima Nova Semibold" w:eastAsia="Proxima Nova Semibold" w:hAnsi="Proxima Nova Semibold"/>
          <w:rtl w:val="0"/>
        </w:rPr>
        <w:t xml:space="preserve">NASCAR PEAK</w:t>
      </w:r>
      <w:r w:rsidDel="00000000" w:rsidR="00000000" w:rsidRPr="00000000">
        <w:rPr>
          <w:rFonts w:ascii="Proxima Nova" w:cs="Proxima Nova" w:eastAsia="Proxima Nova" w:hAnsi="Proxima Nova"/>
          <w:rtl w:val="0"/>
        </w:rPr>
        <w:t xml:space="preserve">: corren autos de serie con motor V8 y es la categoría principal, con los pilotos más reconocidos y experimentados.</w:t>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rFonts w:ascii="Proxima Nova Semibold" w:cs="Proxima Nova Semibold" w:eastAsia="Proxima Nova Semibold" w:hAnsi="Proxima Nova Semibold"/>
          <w:rtl w:val="0"/>
        </w:rPr>
        <w:t xml:space="preserve">NASCAR FedEx Challenge</w:t>
      </w:r>
      <w:r w:rsidDel="00000000" w:rsidR="00000000" w:rsidRPr="00000000">
        <w:rPr>
          <w:rFonts w:ascii="Proxima Nova" w:cs="Proxima Nova" w:eastAsia="Proxima Nova" w:hAnsi="Proxima Nova"/>
          <w:rtl w:val="0"/>
        </w:rPr>
        <w:t xml:space="preserve">: los autos también son de serie con V8, pero los competidores son pilotos en formación que buscan escalar a la categoría principal</w:t>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Fonts w:ascii="Proxima Nova Semibold" w:cs="Proxima Nova Semibold" w:eastAsia="Proxima Nova Semibold" w:hAnsi="Proxima Nova Semibold"/>
          <w:rtl w:val="0"/>
        </w:rPr>
        <w:t xml:space="preserve">FB y BOHN Mikel's Trucks</w:t>
      </w:r>
      <w:r w:rsidDel="00000000" w:rsidR="00000000" w:rsidRPr="00000000">
        <w:rPr>
          <w:rFonts w:ascii="Proxima Nova" w:cs="Proxima Nova" w:eastAsia="Proxima Nova" w:hAnsi="Proxima Nova"/>
          <w:rtl w:val="0"/>
        </w:rPr>
        <w:t xml:space="preserve">: compiten pilotos muy jóvenes (desde 14 años) en camionetas con características y velocidades específicas, pero con las mismas reglas que la categoría mayor para ser un semillero de futuros campeones de las pistas. </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numPr>
          <w:ilvl w:val="0"/>
          <w:numId w:val="3"/>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Gran Premio 2021</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Todo está listo para que se dispute </w:t>
      </w:r>
      <w:r w:rsidDel="00000000" w:rsidR="00000000" w:rsidRPr="00000000">
        <w:rPr>
          <w:rFonts w:ascii="Proxima Nova Semibold" w:cs="Proxima Nova Semibold" w:eastAsia="Proxima Nova Semibold" w:hAnsi="Proxima Nova Semibold"/>
          <w:rtl w:val="0"/>
        </w:rPr>
        <w:t xml:space="preserve">la gran final de las tres categorías de la NASCAR PEAK México Series los próximos 4 y 5 de diciembre en el</w:t>
      </w:r>
      <w:r w:rsidDel="00000000" w:rsidR="00000000" w:rsidRPr="00000000">
        <w:rPr>
          <w:rFonts w:ascii="Proxima Nova Semibold" w:cs="Proxima Nova Semibold" w:eastAsia="Proxima Nova Semibold" w:hAnsi="Proxima Nova Semibold"/>
          <w:rtl w:val="0"/>
        </w:rPr>
        <w:t xml:space="preserve"> Gran Premio junto a </w:t>
      </w:r>
      <w:r w:rsidDel="00000000" w:rsidR="00000000" w:rsidRPr="00000000">
        <w:rPr>
          <w:rFonts w:ascii="Proxima Nova Semibold" w:cs="Proxima Nova Semibold" w:eastAsia="Proxima Nova Semibold" w:hAnsi="Proxima Nova Semibold"/>
          <w:rtl w:val="0"/>
        </w:rPr>
        <w:t xml:space="preserve">Mercado Libre </w:t>
      </w:r>
      <w:r w:rsidDel="00000000" w:rsidR="00000000" w:rsidRPr="00000000">
        <w:rPr>
          <w:rFonts w:ascii="Proxima Nova Semibold" w:cs="Proxima Nova Semibold" w:eastAsia="Proxima Nova Semibold" w:hAnsi="Proxima Nova Semibold"/>
          <w:rtl w:val="0"/>
        </w:rPr>
        <w:t xml:space="preserve">en Puebla</w:t>
      </w:r>
      <w:r w:rsidDel="00000000" w:rsidR="00000000" w:rsidRPr="00000000">
        <w:rPr>
          <w:rFonts w:ascii="Proxima Nova" w:cs="Proxima Nova" w:eastAsia="Proxima Nova" w:hAnsi="Proxima Nova"/>
          <w:rtl w:val="0"/>
        </w:rPr>
        <w:t xml:space="preserve">, cuando los pilotos se den cita en el óvalo de Amozoc del Autódromo Internacional Miguel E. Abed. </w:t>
      </w:r>
      <w:r w:rsidDel="00000000" w:rsidR="00000000" w:rsidRPr="00000000">
        <w:rPr>
          <w:rFonts w:ascii="Proxima Nova" w:cs="Proxima Nova" w:eastAsia="Proxima Nova" w:hAnsi="Proxima Nova"/>
          <w:rtl w:val="0"/>
        </w:rPr>
        <w:t xml:space="preserve">En esta ocasión,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más grande de México y LATAM estará patrocinando el evento cúspide del campeonato para acercarse a los amantes de los automotores y los profesionales de la materia. </w:t>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w:t>
      </w:r>
      <w:r w:rsidDel="00000000" w:rsidR="00000000" w:rsidRPr="00000000">
        <w:rPr>
          <w:rFonts w:ascii="Proxima Nova" w:cs="Proxima Nova" w:eastAsia="Proxima Nova" w:hAnsi="Proxima Nova"/>
          <w:rtl w:val="0"/>
        </w:rPr>
        <w:t xml:space="preserve">a gran batalla se disputará entre el líder Rubén García Jr. que aventaja con 326 puntos a Salvador de Alba Jr. con 321 puntos, y en tercer lugar Max Gutiérrez busca colocarse dentro del pódium para amarrar el tercer puesto del campeonato. </w:t>
      </w: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rPr>
      </w:pPr>
      <w:hyperlink r:id="rId7">
        <w:r w:rsidDel="00000000" w:rsidR="00000000" w:rsidRPr="00000000">
          <w:rPr>
            <w:rFonts w:ascii="Proxima Nova Semibold" w:cs="Proxima Nova Semibold" w:eastAsia="Proxima Nova Semibold" w:hAnsi="Proxima Nova Semibold"/>
            <w:color w:val="1155cc"/>
            <w:u w:val="single"/>
            <w:rtl w:val="0"/>
          </w:rPr>
          <w:t xml:space="preserve">Mercado Libre</w:t>
        </w:r>
      </w:hyperlink>
      <w:r w:rsidDel="00000000" w:rsidR="00000000" w:rsidRPr="00000000">
        <w:rPr>
          <w:rFonts w:ascii="Proxima Nova Semibold" w:cs="Proxima Nova Semibold" w:eastAsia="Proxima Nova Semibold" w:hAnsi="Proxima Nova Semibold"/>
          <w:rtl w:val="0"/>
        </w:rPr>
        <w:t xml:space="preserve"> ha cambiado la manera de comercializar refacciones y se ha convertido en líder de venta de autopartes</w:t>
      </w:r>
      <w:r w:rsidDel="00000000" w:rsidR="00000000" w:rsidRPr="00000000">
        <w:rPr>
          <w:rFonts w:ascii="Proxima Nova" w:cs="Proxima Nova" w:eastAsia="Proxima Nova" w:hAnsi="Proxima Nova"/>
          <w:rtl w:val="0"/>
        </w:rPr>
        <w:t xml:space="preserve"> gracias a los beneficios que tiene en oferta, al albergar las tiendas oficiales de marcas líderes en el mercado, llegando rápidamente a todo el país. Estas cualidades han permitido que los expertos en la materia, los mecánicos, sean los mayores consumidores de esta categoría, lo que les ayuda a crecer sus negocios. </w:t>
      </w: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pageBreakBefore w:val="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2">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3">
      <w:pPr>
        <w:pageBreakBefore w:val="0"/>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4">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8" w:type="default"/>
      <w:headerReference r:id="rId9" w:type="even"/>
      <w:footerReference r:id="rId10" w:type="defaul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pageBreakBefore w:val="0"/>
      <w:rPr>
        <w:rFonts w:ascii="Proxima Nova" w:cs="Proxima Nova" w:eastAsia="Proxima Nova" w:hAnsi="Proxima Nov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jc w:val="center"/>
      <w:rPr/>
    </w:pPr>
    <w:r w:rsidDel="00000000" w:rsidR="00000000" w:rsidRPr="00000000">
      <w:rPr/>
      <w:drawing>
        <wp:inline distB="0" distT="0" distL="114300" distR="114300">
          <wp:extent cx="1079500" cy="1079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1079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nascar.mx/" TargetMode="External"/><Relationship Id="rId7" Type="http://schemas.openxmlformats.org/officeDocument/2006/relationships/hyperlink" Target="https://www.mercadolibre.com.mx/c/accesorios-para-vehiculos#menu=categori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